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>大（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） </w:t>
      </w:r>
      <w:r>
        <w:rPr>
          <w:rFonts w:hint="eastAsia" w:ascii="宋体" w:hAnsi="宋体"/>
          <w:b/>
          <w:sz w:val="32"/>
          <w:szCs w:val="32"/>
        </w:rPr>
        <w:t>班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>十二</w:t>
      </w:r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月份区域游戏计划表</w:t>
      </w:r>
    </w:p>
    <w:p>
      <w:pPr>
        <w:jc w:val="center"/>
        <w:rPr>
          <w:sz w:val="24"/>
          <w:szCs w:val="24"/>
          <w:u w:val="single"/>
        </w:rPr>
      </w:pPr>
      <w:r>
        <w:rPr>
          <w:rFonts w:hint="eastAsia" w:ascii="宋体" w:hAnsi="宋体"/>
        </w:rPr>
        <w:t>指导老师：</w:t>
      </w:r>
      <w:r>
        <w:rPr>
          <w:rFonts w:hint="eastAsia"/>
          <w:u w:val="single"/>
        </w:rPr>
        <w:t xml:space="preserve">   </w:t>
      </w:r>
      <w:r>
        <w:rPr>
          <w:rFonts w:hint="eastAsia" w:ascii="宋体" w:hAnsi="宋体"/>
          <w:u w:val="single"/>
        </w:rPr>
        <w:t>潘莉军、</w:t>
      </w:r>
      <w:r>
        <w:rPr>
          <w:rFonts w:hint="eastAsia" w:ascii="宋体" w:hAnsi="宋体"/>
          <w:u w:val="single"/>
          <w:lang w:val="en-US" w:eastAsia="zh-CN"/>
        </w:rPr>
        <w:t>吴娥</w:t>
      </w:r>
      <w:r>
        <w:rPr>
          <w:rFonts w:hint="eastAsia"/>
          <w:u w:val="single"/>
        </w:rPr>
        <w:t xml:space="preserve">   </w:t>
      </w:r>
    </w:p>
    <w:p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2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203"/>
        <w:gridCol w:w="2086"/>
        <w:gridCol w:w="1574"/>
        <w:gridCol w:w="2395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题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区域名称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游戏目标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活动内容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游戏指导要点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6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新年到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，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喜洋洋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建构区</w:t>
            </w:r>
          </w:p>
          <w:p>
            <w:pPr>
              <w:rPr>
                <w:rFonts w:ascii="宋体" w:hAnsi="宋体"/>
                <w:b/>
                <w:spacing w:val="-20"/>
              </w:rPr>
            </w:pPr>
            <w:r>
              <w:rPr>
                <w:rFonts w:hint="eastAsia" w:ascii="宋体" w:hAnsi="宋体"/>
                <w:b/>
                <w:spacing w:val="-20"/>
              </w:rPr>
              <w:t>（拼搭乐园）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1.体验共同游戏的乐趣，感受成功的喜悦。 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2.运用几何形体插、间接组合等，插出各类形状的运动器械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1.礼物盒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新年的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房子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1.鼓励幼儿积极主动地参与游戏。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2.引导幼儿模仿及创造性地搭出新年的城市或乡村。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1.提供“路灯”、“节日树”等。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2.提供雪花片、插塑玩具若干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表演区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hint="eastAsia" w:ascii="宋体" w:hAnsi="宋体"/>
                <w:b/>
                <w:spacing w:val="-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lang w:val="en-US" w:eastAsia="zh-CN"/>
              </w:rPr>
              <w:t>缤纷舞台</w:t>
            </w:r>
            <w:r>
              <w:rPr>
                <w:rFonts w:hint="eastAsia" w:ascii="宋体" w:hAnsi="宋体"/>
                <w:b/>
                <w:spacing w:val="-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感受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新年到来时的节日氛围，了解新年习俗。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娃娃家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小舞台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开展拜年、给压岁钱等活动。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2.引导幼儿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大方地进行演奏。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提供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窗花、春联、红包、扫帚、礼物盒等材料。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小铃、铃鼓、沙锤、圆舞板等多种乐器。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益智区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hint="eastAsia" w:ascii="宋体" w:hAnsi="宋体"/>
                <w:b/>
                <w:spacing w:val="-20"/>
              </w:rPr>
              <w:t>（智慧</w:t>
            </w:r>
            <w:r>
              <w:rPr>
                <w:rFonts w:hint="eastAsia" w:ascii="宋体" w:hAnsi="宋体"/>
                <w:b/>
                <w:spacing w:val="-20"/>
                <w:lang w:val="en-US" w:eastAsia="zh-CN"/>
              </w:rPr>
              <w:t>乐园</w:t>
            </w:r>
            <w:r>
              <w:rPr>
                <w:rFonts w:hint="eastAsia" w:ascii="宋体" w:hAnsi="宋体"/>
                <w:b/>
                <w:spacing w:val="-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感知年历中月份、星期的排列方式，探索、制作新年历。</w:t>
            </w:r>
          </w:p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培养幼儿的观察能力。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1.年历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2.纸牌拼图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1.引导幼儿理解挂历上数字的含义。引导幼儿学习使用年历的方法。</w:t>
            </w:r>
          </w:p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2.仔细观察碎片的花纹等。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1.收集各种年历、日历、台历等。</w:t>
            </w:r>
          </w:p>
          <w:p>
            <w:pP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纸牌的碎片。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美工区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hint="eastAsia" w:ascii="宋体" w:hAnsi="宋体"/>
                <w:b/>
                <w:spacing w:val="-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lang w:val="en-US" w:eastAsia="zh-CN"/>
              </w:rPr>
              <w:t>七彩童画</w:t>
            </w:r>
            <w:r>
              <w:rPr>
                <w:rFonts w:hint="eastAsia" w:ascii="宋体" w:hAnsi="宋体"/>
                <w:b/>
                <w:spacing w:val="-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通过制作新年的一些物品，感受新年的节日氛围和节日的快乐。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做灯笼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做贺卡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卷炮仗</w:t>
            </w:r>
          </w:p>
          <w:p>
            <w:pPr>
              <w:widowControl/>
              <w:jc w:val="left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4.剪窗花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长方形纸对折剪距离相等的开口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卷炮仗时要卷紧一点。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3.折叠要平整，折好后先画好花纹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长方形彩纸、剪刀、胶水、绳子、穗子等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废旧彩色卡纸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3.红纸条、勾线笔、胶水、双面胶、剪刀等。</w:t>
            </w:r>
          </w:p>
          <w:p>
            <w:pPr>
              <w:widowControl/>
              <w:jc w:val="left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4.彩纸、剪刀、胶水等。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6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阅读区</w:t>
            </w:r>
          </w:p>
          <w:p>
            <w:pPr>
              <w:jc w:val="center"/>
              <w:rPr>
                <w:rFonts w:ascii="宋体" w:hAnsi="宋体"/>
                <w:b/>
                <w:spacing w:val="-20"/>
              </w:rPr>
            </w:pPr>
            <w:r>
              <w:rPr>
                <w:rFonts w:hint="eastAsia" w:ascii="宋体" w:hAnsi="宋体"/>
                <w:b/>
                <w:spacing w:val="-20"/>
              </w:rPr>
              <w:t>（</w:t>
            </w:r>
            <w:r>
              <w:rPr>
                <w:rFonts w:hint="eastAsia" w:ascii="宋体" w:hAnsi="宋体"/>
                <w:b/>
                <w:spacing w:val="-20"/>
                <w:lang w:val="en-US" w:eastAsia="zh-CN"/>
              </w:rPr>
              <w:t>阅读小屋</w:t>
            </w:r>
            <w:r>
              <w:rPr>
                <w:rFonts w:hint="eastAsia" w:ascii="宋体" w:hAnsi="宋体"/>
                <w:b/>
                <w:spacing w:val="-20"/>
              </w:rPr>
              <w:t>）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1.掌握正确阅读的方法，养成良好的用眼卫生习惯。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2.能在集体中大胆讲述自己想要的新年礼物。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1.《新年礼物》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2.《蹦蹦跳》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1.在阅读过程中要一页一页的翻，爱护图书，形成良好的阅读习惯。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2.用回的材料放回原处。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1.提供关于新年的绘本，丰富幼儿的经验。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2.收集与新年有关的儿歌和谜语等。</w:t>
            </w:r>
          </w:p>
        </w:tc>
      </w:tr>
    </w:tbl>
    <w:p>
      <w:r>
        <w:t xml:space="preserve"> </w:t>
      </w:r>
    </w:p>
    <w:p>
      <w:r>
        <w:t xml:space="preserve"> </w:t>
      </w:r>
    </w:p>
    <w:p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UyNDAyNGQ5MTBlMjJhMDVhMDYyYzBhYWNhY2I3ZGIifQ=="/>
  </w:docVars>
  <w:rsids>
    <w:rsidRoot w:val="00D376DA"/>
    <w:rsid w:val="00681659"/>
    <w:rsid w:val="00D376DA"/>
    <w:rsid w:val="36D339CF"/>
    <w:rsid w:val="622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710</Words>
  <Characters>749</Characters>
  <Lines>6</Lines>
  <Paragraphs>1</Paragraphs>
  <TotalTime>25</TotalTime>
  <ScaleCrop>false</ScaleCrop>
  <LinksUpToDate>false</LinksUpToDate>
  <CharactersWithSpaces>767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2022-09-21T00:01:00Z</dcterms:created>
  <dc:creator>adol</dc:creator>
  <cp:lastModifiedBy>adol</cp:lastModifiedBy>
  <dcterms:modified xsi:type="dcterms:W3CDTF">2022-10-31T05:39:50Z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FF5E8C79B4114AE39812282319B39ED1</vt:lpwstr>
  </property>
</Properties>
</file>