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 w:eastAsia="黑体"/>
          <w:b/>
          <w:bCs/>
          <w:sz w:val="30"/>
        </w:rPr>
        <w:t>嘉泽中心幼儿园</w:t>
      </w:r>
      <w:r>
        <w:rPr>
          <w:rFonts w:hint="eastAsia" w:eastAsia="黑体"/>
          <w:b/>
          <w:bCs/>
          <w:sz w:val="30"/>
          <w:lang w:val="en-US" w:eastAsia="zh-CN"/>
        </w:rPr>
        <w:t>大</w:t>
      </w:r>
      <w:r>
        <w:rPr>
          <w:rFonts w:hint="eastAsia" w:eastAsia="黑体"/>
          <w:b/>
          <w:bCs/>
          <w:sz w:val="30"/>
          <w:u w:val="single"/>
        </w:rPr>
        <w:t>（</w:t>
      </w:r>
      <w:r>
        <w:rPr>
          <w:rFonts w:hint="default" w:eastAsia="黑体"/>
          <w:b/>
          <w:bCs/>
          <w:sz w:val="30"/>
          <w:u w:val="single"/>
        </w:rPr>
        <w:t>4</w:t>
      </w:r>
      <w:r>
        <w:rPr>
          <w:rFonts w:hint="eastAsia" w:eastAsia="黑体"/>
          <w:b/>
          <w:bCs/>
          <w:sz w:val="30"/>
          <w:u w:val="single"/>
        </w:rPr>
        <w:t>）</w:t>
      </w:r>
      <w:r>
        <w:rPr>
          <w:rFonts w:hint="eastAsia" w:eastAsia="黑体"/>
          <w:b/>
          <w:bCs/>
          <w:sz w:val="30"/>
        </w:rPr>
        <w:t>班第</w:t>
      </w:r>
      <w:r>
        <w:rPr>
          <w:rFonts w:hint="eastAsia" w:eastAsia="黑体"/>
          <w:b/>
          <w:bCs/>
          <w:sz w:val="30"/>
          <w:u w:val="single"/>
          <w:lang w:val="en-US" w:eastAsia="zh-CN"/>
        </w:rPr>
        <w:t>九</w:t>
      </w:r>
      <w:r>
        <w:rPr>
          <w:rFonts w:hint="eastAsia" w:eastAsia="黑体"/>
          <w:b/>
          <w:bCs/>
          <w:sz w:val="30"/>
        </w:rPr>
        <w:t>周周日活动计划表</w:t>
      </w:r>
    </w:p>
    <w:p>
      <w:pPr>
        <w:ind w:left="-899" w:leftChars="-428" w:right="-693" w:rightChars="-330" w:firstLine="3870" w:firstLineChars="2150"/>
        <w:rPr>
          <w:rFonts w:ascii="宋体" w:hAnsi="宋体"/>
          <w:sz w:val="18"/>
          <w:szCs w:val="18"/>
        </w:rPr>
      </w:pPr>
      <w:r>
        <w:rPr>
          <w:rFonts w:hint="eastAsia"/>
          <w:sz w:val="18"/>
        </w:rPr>
        <w:t xml:space="preserve">　　　　　　　　　　               </w:t>
      </w:r>
      <w:r>
        <w:t>20</w:t>
      </w:r>
      <w:r>
        <w:rPr>
          <w:rFonts w:hint="eastAsia"/>
        </w:rPr>
        <w:t>2</w:t>
      </w:r>
      <w:r>
        <w:rPr>
          <w:rFonts w:hint="default"/>
        </w:rPr>
        <w:t>3</w:t>
      </w:r>
      <w:r>
        <w:rPr>
          <w:rFonts w:hint="eastAsia"/>
          <w:sz w:val="18"/>
        </w:rPr>
        <w:t>年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</w:rPr>
        <w:t>——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</w:rPr>
        <w:t>日</w:t>
      </w:r>
    </w:p>
    <w:tbl>
      <w:tblPr>
        <w:tblStyle w:val="2"/>
        <w:tblpPr w:leftFromText="180" w:rightFromText="180" w:vertAnchor="page" w:horzAnchor="page" w:tblpX="1005" w:tblpY="2598"/>
        <w:tblW w:w="10281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91"/>
        <w:gridCol w:w="1608"/>
        <w:gridCol w:w="1752"/>
        <w:gridCol w:w="1752"/>
        <w:gridCol w:w="1752"/>
        <w:gridCol w:w="166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本周主题名称</w:t>
            </w:r>
          </w:p>
          <w:p>
            <w:pPr>
              <w:spacing w:line="300" w:lineRule="exact"/>
              <w:jc w:val="both"/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春天的秘密   </w:t>
            </w:r>
          </w:p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53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活动总目标：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7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53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1.倾听故事,了解小桃仁发芽的条件和过程。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知道植物生长离不开泥土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空气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肥料和阳光。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3.通过踏青,看照片,观察、发现知道春天大自然的变化。</w:t>
            </w:r>
          </w:p>
          <w:p>
            <w:pPr>
              <w:spacing w:line="24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4.学习合着音乐节拍做不同的划船动作,训练手与脚动作的协调性。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感受病毒无处不在,激发其强烈的自我保护意识。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74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　　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星期    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内容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二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四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62"/>
              <w:jc w:val="center"/>
              <w:rPr>
                <w:rFonts w:hint="eastAsia" w:eastAsia="黑体"/>
                <w:b/>
                <w:sz w:val="24"/>
                <w:lang w:val="en-US" w:eastAsia="zh-Hans"/>
              </w:rPr>
            </w:pPr>
            <w:r>
              <w:rPr>
                <w:rFonts w:hint="eastAsia" w:eastAsia="黑体"/>
                <w:b/>
                <w:sz w:val="24"/>
                <w:lang w:val="en-US" w:eastAsia="zh-Hans"/>
              </w:rPr>
              <w:t>游戏</w:t>
            </w:r>
          </w:p>
        </w:tc>
        <w:tc>
          <w:tcPr>
            <w:tcW w:w="853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童心书</w:t>
            </w:r>
            <w:r>
              <w:rPr>
                <w:rFonts w:hint="eastAsia" w:ascii="宋体" w:hAnsi="宋体"/>
                <w:szCs w:val="21"/>
              </w:rPr>
              <w:t>吧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根据故事画面讲述故事，自由创作春天的故事内容。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建筑乐园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运用各种拼插方法拼插形状不同的小花，结合不同材料，用围合、垒高等方法建构春天的公园。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智慧乐园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能够用放大镜细致地观察昆虫标本，认识时钟，与同伴互相出题完成任务。</w:t>
            </w: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欢乐剧场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大胆演唱，并创编舞蹈动作，能与同伴合作演唱，分形式表演。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巧手</w:t>
            </w:r>
            <w:r>
              <w:rPr>
                <w:rFonts w:hint="eastAsia" w:ascii="宋体" w:hAnsi="宋体"/>
                <w:szCs w:val="21"/>
              </w:rPr>
              <w:t>工坊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用刮蜡画的技法创作春天的美景，棉签点画的形式表现花。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自然乐园：能用树叶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花朵进行粘贴画，仔细观察植物，植物写生。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62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运动</w:t>
            </w:r>
          </w:p>
        </w:tc>
        <w:tc>
          <w:tcPr>
            <w:tcW w:w="85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跳跳袋、塑圈、布飞盘、高跷、投壶、羊角球、跨栏、梅花桩、溜索等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上</w:t>
            </w: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ind w:left="1"/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</w:t>
            </w:r>
          </w:p>
          <w:p>
            <w:pPr>
              <w:ind w:left="1" w:leftChars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学习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科学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spacing w:val="-16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《动植物标本》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健康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16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体育《划船》</w:t>
            </w:r>
          </w:p>
        </w:tc>
        <w:tc>
          <w:tcPr>
            <w:tcW w:w="1752" w:type="dxa"/>
            <w:vMerge w:val="restart"/>
            <w:noWrap w:val="0"/>
            <w:vAlign w:val="top"/>
          </w:tcPr>
          <w:p>
            <w:pPr>
              <w:widowControl/>
              <w:ind w:firstLine="522" w:firstLineChars="100"/>
              <w:jc w:val="both"/>
              <w:rPr>
                <w:rFonts w:hint="eastAsia"/>
                <w:b/>
                <w:sz w:val="52"/>
                <w:szCs w:val="52"/>
                <w:lang w:val="en-US" w:eastAsia="zh-CN"/>
              </w:rPr>
            </w:pPr>
            <w:r>
              <w:rPr>
                <w:rFonts w:hint="eastAsia"/>
                <w:b/>
                <w:sz w:val="52"/>
                <w:szCs w:val="52"/>
                <w:lang w:val="en-US" w:eastAsia="zh-CN"/>
              </w:rPr>
              <w:t>清</w:t>
            </w:r>
          </w:p>
          <w:p>
            <w:pPr>
              <w:widowControl/>
              <w:jc w:val="center"/>
              <w:rPr>
                <w:rFonts w:hint="eastAsia"/>
                <w:b/>
                <w:sz w:val="52"/>
                <w:szCs w:val="52"/>
                <w:lang w:val="en-US" w:eastAsia="zh-CN"/>
              </w:rPr>
            </w:pPr>
            <w:r>
              <w:rPr>
                <w:rFonts w:hint="eastAsia"/>
                <w:b/>
                <w:sz w:val="52"/>
                <w:szCs w:val="52"/>
                <w:lang w:val="en-US" w:eastAsia="zh-CN"/>
              </w:rPr>
              <w:t>明</w:t>
            </w:r>
          </w:p>
          <w:p>
            <w:pPr>
              <w:widowControl/>
              <w:jc w:val="center"/>
              <w:rPr>
                <w:rFonts w:hint="eastAsia"/>
                <w:b/>
                <w:sz w:val="52"/>
                <w:szCs w:val="52"/>
                <w:lang w:val="en-US" w:eastAsia="zh-CN"/>
              </w:rPr>
            </w:pPr>
            <w:r>
              <w:rPr>
                <w:rFonts w:hint="eastAsia"/>
                <w:b/>
                <w:sz w:val="52"/>
                <w:szCs w:val="52"/>
                <w:lang w:val="en-US" w:eastAsia="zh-CN"/>
              </w:rPr>
              <w:t>放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pacing w:val="-12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52"/>
                <w:szCs w:val="52"/>
                <w:lang w:val="en-US" w:eastAsia="zh-CN"/>
              </w:rPr>
              <w:t>假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语言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8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故事</w:t>
            </w:r>
            <w:r>
              <w:rPr>
                <w:rFonts w:hint="eastAsia"/>
                <w:spacing w:val="0"/>
                <w:sz w:val="21"/>
                <w:szCs w:val="21"/>
              </w:rPr>
              <w:t>《</w:t>
            </w: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小桃仁</w:t>
            </w:r>
            <w:r>
              <w:rPr>
                <w:rFonts w:hint="eastAsia"/>
                <w:spacing w:val="0"/>
                <w:sz w:val="21"/>
                <w:szCs w:val="21"/>
              </w:rPr>
              <w:t>》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综合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春之歌</w:t>
            </w:r>
            <w:r>
              <w:rPr>
                <w:rFonts w:hint="eastAsia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65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游戏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体育游戏：</w:t>
            </w:r>
          </w:p>
          <w:p>
            <w:pPr>
              <w:widowControl/>
              <w:spacing w:line="36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人、枪、虎</w:t>
            </w:r>
          </w:p>
          <w:p>
            <w:pPr>
              <w:widowControl/>
              <w:spacing w:line="240" w:lineRule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区域游戏：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表演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春天在哪里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体育游戏：</w:t>
            </w:r>
          </w:p>
          <w:p>
            <w:pPr>
              <w:widowControl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揪尾巴</w:t>
            </w:r>
          </w:p>
          <w:p>
            <w:pPr>
              <w:widowControl/>
              <w:spacing w:line="240" w:lineRule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区域游戏：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auto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美工</w:t>
            </w:r>
            <w:r>
              <w:rPr>
                <w:rFonts w:hint="eastAsia"/>
                <w:color w:val="auto"/>
                <w:szCs w:val="21"/>
              </w:rPr>
              <w:t>区</w:t>
            </w:r>
            <w:r>
              <w:rPr>
                <w:rFonts w:hint="eastAsia"/>
                <w:color w:val="auto"/>
                <w:spacing w:val="-11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pacing w:val="-17"/>
                <w:sz w:val="21"/>
                <w:szCs w:val="21"/>
                <w:lang w:val="en-US" w:eastAsia="zh-CN"/>
              </w:rPr>
              <w:t>幼儿园的春天</w:t>
            </w: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color w:val="000000"/>
                <w:spacing w:val="-20"/>
                <w:szCs w:val="21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体育游戏：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老狼老狼几点了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区域</w:t>
            </w:r>
            <w:r>
              <w:rPr>
                <w:b/>
                <w:bCs/>
                <w:szCs w:val="21"/>
              </w:rPr>
              <w:t>游戏：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建构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春天的公园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民间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游戏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240" w:lineRule="auto"/>
              <w:rPr>
                <w:rFonts w:hint="eastAsia" w:ascii="宋体" w:hAnsi="宋体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val="en-US" w:eastAsia="zh-CN"/>
              </w:rPr>
              <w:t>丢手绢</w:t>
            </w:r>
          </w:p>
          <w:p>
            <w:pPr>
              <w:spacing w:line="240" w:lineRule="auto"/>
              <w:rPr>
                <w:rFonts w:hint="eastAsia" w:ascii="宋体" w:hAnsi="宋体" w:cs="仿宋_GB2312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</w:t>
            </w:r>
            <w:r>
              <w:rPr>
                <w:rFonts w:hint="eastAsia" w:ascii="宋体" w:hAnsi="宋体" w:cs="仿宋_GB2312"/>
                <w:b/>
                <w:color w:val="auto"/>
                <w:szCs w:val="21"/>
              </w:rPr>
              <w:t>：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益智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认识时钟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下</w:t>
            </w: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ind w:left="1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户外游戏</w:t>
            </w:r>
          </w:p>
          <w:p>
            <w:pPr>
              <w:ind w:left="1" w:leftChars="0"/>
              <w:rPr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分组游戏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健康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pacing w:val="-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0"/>
                <w:sz w:val="21"/>
                <w:szCs w:val="21"/>
                <w:lang w:val="en-US" w:eastAsia="zh-CN"/>
              </w:rPr>
              <w:t>新型肺炎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语言游戏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小竹笋</w:t>
            </w:r>
          </w:p>
        </w:tc>
        <w:tc>
          <w:tcPr>
            <w:tcW w:w="175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宋体"/>
                <w:spacing w:val="-12"/>
                <w:kern w:val="0"/>
                <w:szCs w:val="21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综合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找春天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语言游戏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rPr>
                <w:rFonts w:hint="default" w:eastAsia="宋体"/>
                <w:spacing w:val="-14"/>
                <w:lang w:val="en-US" w:eastAsia="zh-CN"/>
              </w:rPr>
            </w:pPr>
            <w:r>
              <w:rPr>
                <w:rFonts w:hint="eastAsia"/>
                <w:spacing w:val="-17"/>
                <w:sz w:val="21"/>
                <w:szCs w:val="21"/>
                <w:lang w:val="en-US" w:eastAsia="zh-CN"/>
              </w:rPr>
              <w:t>走进春天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65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自主游戏</w:t>
            </w:r>
          </w:p>
        </w:tc>
        <w:tc>
          <w:tcPr>
            <w:tcW w:w="1608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音乐游戏：</w:t>
            </w:r>
          </w:p>
          <w:p>
            <w:pPr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木头人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益智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游戏：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看谁算的快</w:t>
            </w:r>
          </w:p>
        </w:tc>
        <w:tc>
          <w:tcPr>
            <w:tcW w:w="1752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pacing w:val="-12"/>
                <w:szCs w:val="21"/>
                <w:lang w:eastAsia="zh-CN"/>
              </w:rPr>
            </w:pP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美工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游戏：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漂亮的桃花</w:t>
            </w:r>
          </w:p>
        </w:tc>
        <w:tc>
          <w:tcPr>
            <w:tcW w:w="166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体育游戏：</w:t>
            </w:r>
          </w:p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城门几丈高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环境创设</w:t>
            </w:r>
          </w:p>
        </w:tc>
        <w:tc>
          <w:tcPr>
            <w:tcW w:w="8532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提供布、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水彩笔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、橡皮泥等多种工具与材料，进行有关“春天”的小制作，让幼儿表达对春天的感受，并将作品布置在作品展示区。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保育工作</w:t>
            </w:r>
          </w:p>
        </w:tc>
        <w:tc>
          <w:tcPr>
            <w:tcW w:w="8532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1.每天及时做好活动室的清洁卫生和消毒工作。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2.普及春季传染病的预防措施等，预防孩子感冒，提醒孩子多喝水。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49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241" w:firstLineChars="1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家园联系</w:t>
            </w:r>
          </w:p>
        </w:tc>
        <w:tc>
          <w:tcPr>
            <w:tcW w:w="853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请家长在家中带着幼儿种植花卉、饲养小动物，并进行观察和管理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请家长加强幼儿的生活处理能力的培养。带幼儿到野外一起去踏春、挖野菜。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3.请家长平时注意引导幼儿观察了解春季人们的活动以及天气的变化。</w:t>
            </w:r>
          </w:p>
        </w:tc>
      </w:tr>
    </w:tbl>
    <w:p>
      <w:pPr>
        <w:spacing w:line="360" w:lineRule="auto"/>
      </w:pPr>
      <w:r>
        <w:rPr>
          <w:rFonts w:hint="eastAsia"/>
          <w:szCs w:val="21"/>
        </w:rPr>
        <w:t xml:space="preserve">                                                        班级教师：王佳敏、</w:t>
      </w:r>
      <w:r>
        <w:rPr>
          <w:rFonts w:hint="eastAsia"/>
          <w:szCs w:val="21"/>
          <w:lang w:val="en-US" w:eastAsia="zh-Hans"/>
        </w:rPr>
        <w:t>闵飞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zE2ZGI4ZmExNDQ1NjZhMWNlYTFmNTY4NjNhZDgifQ=="/>
  </w:docVars>
  <w:rsids>
    <w:rsidRoot w:val="65A03F68"/>
    <w:rsid w:val="022E26FA"/>
    <w:rsid w:val="04BA64C7"/>
    <w:rsid w:val="060611CC"/>
    <w:rsid w:val="076646E5"/>
    <w:rsid w:val="079F3753"/>
    <w:rsid w:val="07EF6F98"/>
    <w:rsid w:val="08500E96"/>
    <w:rsid w:val="0A486323"/>
    <w:rsid w:val="0A5C592B"/>
    <w:rsid w:val="0A9B28F7"/>
    <w:rsid w:val="0E034A3B"/>
    <w:rsid w:val="0F5F4CD2"/>
    <w:rsid w:val="117F087D"/>
    <w:rsid w:val="11D633CF"/>
    <w:rsid w:val="121A2353"/>
    <w:rsid w:val="13885E1B"/>
    <w:rsid w:val="192D5062"/>
    <w:rsid w:val="1A5B79AD"/>
    <w:rsid w:val="1AF73E75"/>
    <w:rsid w:val="1B6A434C"/>
    <w:rsid w:val="1C5C6490"/>
    <w:rsid w:val="1EBD0C36"/>
    <w:rsid w:val="1FBA6F24"/>
    <w:rsid w:val="21C81DCC"/>
    <w:rsid w:val="226946D2"/>
    <w:rsid w:val="24EC5DD1"/>
    <w:rsid w:val="268F4C66"/>
    <w:rsid w:val="2C1C51EE"/>
    <w:rsid w:val="2EBF6305"/>
    <w:rsid w:val="2FD34B41"/>
    <w:rsid w:val="31490108"/>
    <w:rsid w:val="33DE4BA4"/>
    <w:rsid w:val="344277BC"/>
    <w:rsid w:val="3589141A"/>
    <w:rsid w:val="35CB1A33"/>
    <w:rsid w:val="37AE6F16"/>
    <w:rsid w:val="383A1767"/>
    <w:rsid w:val="39D52E80"/>
    <w:rsid w:val="3A296D28"/>
    <w:rsid w:val="3ABB7687"/>
    <w:rsid w:val="3B5B1163"/>
    <w:rsid w:val="3DB13215"/>
    <w:rsid w:val="3FE43E1D"/>
    <w:rsid w:val="417D67CE"/>
    <w:rsid w:val="41C31810"/>
    <w:rsid w:val="455C4456"/>
    <w:rsid w:val="462A6302"/>
    <w:rsid w:val="47676194"/>
    <w:rsid w:val="4A3C34DB"/>
    <w:rsid w:val="4C2C4B82"/>
    <w:rsid w:val="4C4F6AC2"/>
    <w:rsid w:val="4CAF7561"/>
    <w:rsid w:val="4CC0176E"/>
    <w:rsid w:val="50D61560"/>
    <w:rsid w:val="515A3F3F"/>
    <w:rsid w:val="552D196B"/>
    <w:rsid w:val="567C04B4"/>
    <w:rsid w:val="5AE375E5"/>
    <w:rsid w:val="5EDB1920"/>
    <w:rsid w:val="5F011E9E"/>
    <w:rsid w:val="5FAA42E4"/>
    <w:rsid w:val="5FF9715B"/>
    <w:rsid w:val="600734E4"/>
    <w:rsid w:val="64F63B27"/>
    <w:rsid w:val="65A03F68"/>
    <w:rsid w:val="675344C9"/>
    <w:rsid w:val="686D2352"/>
    <w:rsid w:val="6BA02A3F"/>
    <w:rsid w:val="6D194A6F"/>
    <w:rsid w:val="6D763A57"/>
    <w:rsid w:val="6E641B01"/>
    <w:rsid w:val="6E9E14B7"/>
    <w:rsid w:val="6EBA3E17"/>
    <w:rsid w:val="6F653D83"/>
    <w:rsid w:val="70721514"/>
    <w:rsid w:val="715E4F2E"/>
    <w:rsid w:val="71F238C8"/>
    <w:rsid w:val="74A22107"/>
    <w:rsid w:val="74E6691A"/>
    <w:rsid w:val="75BC0475"/>
    <w:rsid w:val="784F3822"/>
    <w:rsid w:val="7B454A69"/>
    <w:rsid w:val="7B4F1D82"/>
    <w:rsid w:val="7BC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901</Words>
  <Characters>914</Characters>
  <Lines>0</Lines>
  <Paragraphs>0</Paragraphs>
  <TotalTime>3</TotalTime>
  <ScaleCrop>false</ScaleCrop>
  <LinksUpToDate>false</LinksUpToDate>
  <CharactersWithSpaces>1007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2023-03-02T04:10:00Z</dcterms:created>
  <dc:creator>备焦蹈湃郴</dc:creator>
  <cp:lastModifiedBy>备焦蹈湃郴</cp:lastModifiedBy>
  <dcterms:modified xsi:type="dcterms:W3CDTF">2023-03-31T05:45:30Z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7F193263E45149F0A2B4D8666A68349A</vt:lpwstr>
  </property>
</Properties>
</file>